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1" w:rsidRPr="004D5F01" w:rsidRDefault="004D5F01" w:rsidP="004D5F01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4D5F01">
        <w:rPr>
          <w:sz w:val="36"/>
          <w:szCs w:val="36"/>
          <w:u w:val="single"/>
        </w:rPr>
        <w:t xml:space="preserve">Morse </w:t>
      </w:r>
      <w:proofErr w:type="gramStart"/>
      <w:r w:rsidRPr="004D5F01">
        <w:rPr>
          <w:sz w:val="36"/>
          <w:szCs w:val="36"/>
          <w:u w:val="single"/>
        </w:rPr>
        <w:t>Code</w:t>
      </w:r>
      <w:proofErr w:type="gramEnd"/>
    </w:p>
    <w:p w:rsidR="004D5F01" w:rsidRDefault="004D5F01"/>
    <w:p w:rsidR="004D5F01" w:rsidRDefault="004D5F01"/>
    <w:p w:rsidR="004D5F01" w:rsidRDefault="004D5F01">
      <w:pPr>
        <w:rPr>
          <w:rFonts w:ascii="Verdana" w:hAnsi="Verdana" w:cs="Arial"/>
          <w:color w:val="252525"/>
          <w:sz w:val="20"/>
          <w:szCs w:val="20"/>
        </w:rPr>
      </w:pPr>
      <w:r>
        <w:rPr>
          <w:rFonts w:ascii="Verdana" w:hAnsi="Verdana" w:cs="Arial"/>
          <w:color w:val="252525"/>
          <w:sz w:val="20"/>
          <w:szCs w:val="20"/>
        </w:rPr>
        <w:t xml:space="preserve">In 1836, Samuel Morse demonstrated the ability of a telegraph system to transmit information over wires. The information was sent as a series of electrical signals. Short signals are referred to as </w:t>
      </w:r>
      <w:proofErr w:type="spellStart"/>
      <w:r>
        <w:rPr>
          <w:rFonts w:ascii="Verdana" w:hAnsi="Verdana" w:cs="Arial"/>
          <w:color w:val="252525"/>
          <w:sz w:val="20"/>
          <w:szCs w:val="20"/>
        </w:rPr>
        <w:t>dits</w:t>
      </w:r>
      <w:proofErr w:type="spellEnd"/>
      <w:r>
        <w:rPr>
          <w:rFonts w:ascii="Verdana" w:hAnsi="Verdana" w:cs="Arial"/>
          <w:color w:val="252525"/>
          <w:sz w:val="20"/>
          <w:szCs w:val="20"/>
        </w:rPr>
        <w:t xml:space="preserve"> (represented as dots). Long signals are referred to as dahs (represented as dashes). With the advent of radio communications, an international version of Morse code became widely used.</w:t>
      </w:r>
    </w:p>
    <w:p w:rsidR="004D5F01" w:rsidRDefault="004D5F01">
      <w:pPr>
        <w:rPr>
          <w:rFonts w:ascii="Verdana" w:hAnsi="Verdana" w:cs="Arial"/>
          <w:color w:val="252525"/>
          <w:sz w:val="20"/>
          <w:szCs w:val="20"/>
        </w:rPr>
      </w:pPr>
    </w:p>
    <w:p w:rsidR="004D5F01" w:rsidRDefault="004D5F01">
      <w:pPr>
        <w:rPr>
          <w:rFonts w:ascii="Verdana" w:hAnsi="Verdana" w:cs="Arial"/>
          <w:color w:val="252525"/>
          <w:sz w:val="20"/>
          <w:szCs w:val="20"/>
        </w:rPr>
      </w:pPr>
      <w:r>
        <w:rPr>
          <w:rFonts w:ascii="Verdana" w:hAnsi="Verdana" w:cs="Arial"/>
          <w:color w:val="252525"/>
          <w:sz w:val="20"/>
          <w:szCs w:val="20"/>
        </w:rPr>
        <w:t xml:space="preserve">Morse code is not exactly as cipher as the message is not hidden, provided you have the coding for each letter the message can be </w:t>
      </w:r>
      <w:r w:rsidR="00FB6B50">
        <w:rPr>
          <w:rFonts w:ascii="Verdana" w:hAnsi="Verdana" w:cs="Arial"/>
          <w:color w:val="252525"/>
          <w:sz w:val="20"/>
          <w:szCs w:val="20"/>
        </w:rPr>
        <w:t xml:space="preserve">easily </w:t>
      </w:r>
      <w:r>
        <w:rPr>
          <w:rFonts w:ascii="Verdana" w:hAnsi="Verdana" w:cs="Arial"/>
          <w:color w:val="252525"/>
          <w:sz w:val="20"/>
          <w:szCs w:val="20"/>
        </w:rPr>
        <w:t xml:space="preserve">decoded. </w:t>
      </w:r>
    </w:p>
    <w:p w:rsidR="00FB6B50" w:rsidRDefault="00FB6B50">
      <w:pPr>
        <w:rPr>
          <w:rFonts w:ascii="Verdana" w:hAnsi="Verdana" w:cs="Arial"/>
          <w:color w:val="252525"/>
          <w:sz w:val="20"/>
          <w:szCs w:val="20"/>
        </w:rPr>
      </w:pPr>
    </w:p>
    <w:p w:rsidR="00FB6B50" w:rsidRDefault="00FB6B50">
      <w:pPr>
        <w:rPr>
          <w:rFonts w:ascii="Verdana" w:hAnsi="Verdana" w:cs="Arial"/>
          <w:color w:val="252525"/>
          <w:sz w:val="20"/>
          <w:szCs w:val="20"/>
        </w:rPr>
      </w:pPr>
    </w:p>
    <w:p w:rsidR="00FB6B50" w:rsidRDefault="00FB6B50">
      <w:pPr>
        <w:rPr>
          <w:rFonts w:ascii="Verdana" w:hAnsi="Verdana" w:cs="Arial"/>
          <w:color w:val="252525"/>
          <w:sz w:val="20"/>
          <w:szCs w:val="20"/>
        </w:rPr>
      </w:pPr>
    </w:p>
    <w:p w:rsidR="00FB6B50" w:rsidRDefault="00FB6B50">
      <w:pPr>
        <w:rPr>
          <w:rFonts w:ascii="Verdana" w:hAnsi="Verdana" w:cs="Arial"/>
          <w:color w:val="252525"/>
          <w:sz w:val="20"/>
          <w:szCs w:val="20"/>
        </w:rPr>
      </w:pPr>
    </w:p>
    <w:p w:rsidR="00FB6B50" w:rsidRDefault="00FB6B50">
      <w:pPr>
        <w:rPr>
          <w:rFonts w:ascii="Verdana" w:hAnsi="Verdana" w:cs="Arial"/>
          <w:color w:val="252525"/>
          <w:sz w:val="20"/>
          <w:szCs w:val="20"/>
        </w:rPr>
      </w:pPr>
    </w:p>
    <w:p w:rsidR="00FB6B50" w:rsidRDefault="00FB6B50">
      <w:r w:rsidRPr="00FB6B50">
        <w:rPr>
          <w:noProof/>
        </w:rPr>
        <w:drawing>
          <wp:inline distT="0" distB="0" distL="0" distR="0" wp14:anchorId="10FBD697" wp14:editId="28642763">
            <wp:extent cx="5274310" cy="2908285"/>
            <wp:effectExtent l="0" t="0" r="2540" b="6985"/>
            <wp:docPr id="1" name="Picture 1" descr="http://www.howtogeek.com/wp-content/uploads/2011/01/2011-01-04_23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togeek.com/wp-content/uploads/2011/01/2011-01-04_235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BA" w:rsidRDefault="00940BBA"/>
    <w:p w:rsidR="00940BBA" w:rsidRDefault="00940BBA"/>
    <w:p w:rsidR="00940BBA" w:rsidRDefault="00940BBA"/>
    <w:p w:rsidR="00940BBA" w:rsidRDefault="00940BBA">
      <w:pPr>
        <w:rPr>
          <w:sz w:val="40"/>
          <w:szCs w:val="40"/>
        </w:rPr>
      </w:pPr>
      <w:r>
        <w:rPr>
          <w:sz w:val="40"/>
          <w:szCs w:val="40"/>
        </w:rPr>
        <w:t>See additional sheet for translation</w:t>
      </w:r>
    </w:p>
    <w:p w:rsidR="00940BBA" w:rsidRDefault="00940BBA">
      <w:pPr>
        <w:rPr>
          <w:sz w:val="40"/>
          <w:szCs w:val="40"/>
        </w:rPr>
      </w:pPr>
    </w:p>
    <w:p w:rsidR="00940BBA" w:rsidRDefault="00940BBA">
      <w:pPr>
        <w:rPr>
          <w:sz w:val="40"/>
          <w:szCs w:val="40"/>
        </w:rPr>
      </w:pPr>
      <w:r w:rsidRPr="00940BBA">
        <w:rPr>
          <w:sz w:val="40"/>
          <w:szCs w:val="40"/>
        </w:rPr>
        <w:t>Extra note</w:t>
      </w:r>
    </w:p>
    <w:p w:rsidR="00940BBA" w:rsidRPr="00940BBA" w:rsidRDefault="00940BBA">
      <w:pPr>
        <w:rPr>
          <w:sz w:val="40"/>
          <w:szCs w:val="40"/>
        </w:rPr>
      </w:pPr>
    </w:p>
    <w:p w:rsidR="00940BBA" w:rsidRPr="00940BBA" w:rsidRDefault="00940BBA">
      <w:pPr>
        <w:rPr>
          <w:sz w:val="40"/>
          <w:szCs w:val="40"/>
        </w:rPr>
      </w:pPr>
      <w:r w:rsidRPr="00940BBA">
        <w:rPr>
          <w:sz w:val="40"/>
          <w:szCs w:val="40"/>
        </w:rPr>
        <w:t>- -.</w:t>
      </w:r>
      <w:r w:rsidR="002214EE">
        <w:rPr>
          <w:sz w:val="40"/>
          <w:szCs w:val="40"/>
        </w:rPr>
        <w:t>.</w:t>
      </w:r>
      <w:r w:rsidRPr="00940BBA">
        <w:rPr>
          <w:sz w:val="40"/>
          <w:szCs w:val="40"/>
        </w:rPr>
        <w:t>-- means comma</w:t>
      </w:r>
    </w:p>
    <w:sectPr w:rsidR="00940BBA" w:rsidRPr="00940B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1"/>
    <w:rsid w:val="002214EE"/>
    <w:rsid w:val="004D5F01"/>
    <w:rsid w:val="00940BBA"/>
    <w:rsid w:val="009A3391"/>
    <w:rsid w:val="00A81860"/>
    <w:rsid w:val="00CE4AA2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6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6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Staff</cp:lastModifiedBy>
  <cp:revision>2</cp:revision>
  <cp:lastPrinted>2012-11-16T11:23:00Z</cp:lastPrinted>
  <dcterms:created xsi:type="dcterms:W3CDTF">2012-11-20T20:17:00Z</dcterms:created>
  <dcterms:modified xsi:type="dcterms:W3CDTF">2012-11-20T20:17:00Z</dcterms:modified>
</cp:coreProperties>
</file>